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DF" w:rsidRDefault="003F4FDF">
      <w:pPr>
        <w:widowControl w:val="0"/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</w:p>
    <w:p w:rsidR="003F4FDF" w:rsidRPr="005240A5" w:rsidRDefault="005240A5">
      <w:pPr>
        <w:widowControl w:val="0"/>
        <w:spacing w:after="0"/>
        <w:ind w:left="4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240A5">
        <w:rPr>
          <w:rFonts w:ascii="Times New Roman" w:eastAsia="Times New Roman" w:hAnsi="Times New Roman"/>
          <w:b/>
          <w:bCs/>
          <w:sz w:val="28"/>
          <w:szCs w:val="28"/>
        </w:rPr>
        <w:t xml:space="preserve">Отчет </w:t>
      </w:r>
    </w:p>
    <w:p w:rsidR="003F4FDF" w:rsidRPr="005240A5" w:rsidRDefault="005240A5">
      <w:pPr>
        <w:widowControl w:val="0"/>
        <w:spacing w:after="0"/>
        <w:ind w:left="45" w:firstLine="6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240A5">
        <w:rPr>
          <w:rFonts w:ascii="Times New Roman" w:eastAsia="Times New Roman" w:hAnsi="Times New Roman"/>
          <w:b/>
          <w:bCs/>
          <w:sz w:val="28"/>
          <w:szCs w:val="28"/>
        </w:rPr>
        <w:t xml:space="preserve">Главы Администрации </w:t>
      </w:r>
      <w:proofErr w:type="spellStart"/>
      <w:r w:rsidRPr="005240A5">
        <w:rPr>
          <w:rFonts w:ascii="Times New Roman" w:eastAsia="Times New Roman" w:hAnsi="Times New Roman"/>
          <w:b/>
          <w:bCs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3F4FDF" w:rsidRPr="005240A5" w:rsidRDefault="005240A5">
      <w:pPr>
        <w:widowControl w:val="0"/>
        <w:spacing w:after="0"/>
        <w:ind w:left="45" w:firstLine="6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240A5">
        <w:rPr>
          <w:rFonts w:ascii="Times New Roman" w:eastAsia="Times New Roman" w:hAnsi="Times New Roman"/>
          <w:b/>
          <w:bCs/>
          <w:sz w:val="28"/>
          <w:szCs w:val="28"/>
        </w:rPr>
        <w:t xml:space="preserve">перед населением </w:t>
      </w:r>
    </w:p>
    <w:p w:rsidR="003F4FDF" w:rsidRPr="005240A5" w:rsidRDefault="005240A5">
      <w:pPr>
        <w:widowControl w:val="0"/>
        <w:spacing w:after="0"/>
        <w:ind w:left="45" w:firstLine="6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240A5">
        <w:rPr>
          <w:rFonts w:ascii="Times New Roman" w:eastAsia="Times New Roman" w:hAnsi="Times New Roman"/>
          <w:b/>
          <w:bCs/>
          <w:sz w:val="28"/>
          <w:szCs w:val="28"/>
        </w:rPr>
        <w:t>за первое полугодие 2021 года.</w:t>
      </w:r>
    </w:p>
    <w:p w:rsidR="003F4FDF" w:rsidRPr="005240A5" w:rsidRDefault="003F4FDF">
      <w:pPr>
        <w:widowControl w:val="0"/>
        <w:spacing w:after="0"/>
        <w:ind w:left="45" w:firstLine="675"/>
        <w:rPr>
          <w:rFonts w:ascii="Times New Roman" w:eastAsia="Times New Roman" w:hAnsi="Times New Roman"/>
          <w:sz w:val="28"/>
          <w:szCs w:val="28"/>
        </w:rPr>
      </w:pPr>
    </w:p>
    <w:p w:rsidR="003F4FDF" w:rsidRPr="005240A5" w:rsidRDefault="005240A5">
      <w:pPr>
        <w:widowControl w:val="0"/>
        <w:spacing w:after="0"/>
        <w:ind w:left="45" w:firstLine="675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 xml:space="preserve">На сегодняшний день численность населения </w:t>
      </w:r>
      <w:proofErr w:type="spellStart"/>
      <w:r w:rsidRPr="005240A5">
        <w:rPr>
          <w:rFonts w:ascii="Times New Roman" w:eastAsia="Times New Roman" w:hAnsi="Times New Roman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sz w:val="28"/>
          <w:szCs w:val="28"/>
        </w:rPr>
        <w:t xml:space="preserve"> сельского поселения по данным Федеральной службы государственной статистики составляет</w:t>
      </w:r>
      <w:r w:rsidRPr="005240A5">
        <w:rPr>
          <w:rFonts w:ascii="Times New Roman" w:eastAsia="Times New Roman" w:hAnsi="Times New Roman"/>
          <w:sz w:val="28"/>
          <w:szCs w:val="28"/>
        </w:rPr>
        <w:t xml:space="preserve"> 1302  человек. Три юноши 2004 года рождения поставлены на первоначальный воинский учет, 5 юношей проходит службу в рядах вооруженных сил Российской Федерации, 1 прибыл из </w:t>
      </w:r>
      <w:proofErr w:type="gramStart"/>
      <w:r w:rsidRPr="005240A5">
        <w:rPr>
          <w:rFonts w:ascii="Times New Roman" w:eastAsia="Times New Roman" w:hAnsi="Times New Roman"/>
          <w:sz w:val="28"/>
          <w:szCs w:val="28"/>
        </w:rPr>
        <w:t>ВС</w:t>
      </w:r>
      <w:proofErr w:type="gramEnd"/>
      <w:r w:rsidRPr="005240A5">
        <w:rPr>
          <w:rFonts w:ascii="Times New Roman" w:eastAsia="Times New Roman" w:hAnsi="Times New Roman"/>
          <w:sz w:val="28"/>
          <w:szCs w:val="28"/>
        </w:rPr>
        <w:t xml:space="preserve"> РФ.</w:t>
      </w:r>
    </w:p>
    <w:p w:rsidR="003F4FDF" w:rsidRPr="005240A5" w:rsidRDefault="005240A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 xml:space="preserve">За отчетный период администрацией было выдано 10 доверенностей, </w:t>
      </w: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рассмотрено 1</w:t>
      </w: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7 письменных обращения</w:t>
      </w:r>
      <w:r w:rsidRPr="005240A5">
        <w:rPr>
          <w:rFonts w:ascii="Times New Roman" w:eastAsia="Times New Roman" w:hAnsi="Times New Roman"/>
          <w:sz w:val="28"/>
          <w:szCs w:val="28"/>
        </w:rPr>
        <w:t xml:space="preserve">, количество исходящих документов составило 166 шт. </w:t>
      </w: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 xml:space="preserve">За первое полугодие 2021 года Администрацией </w:t>
      </w:r>
      <w:proofErr w:type="spellStart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было принято 43 постановления, 22 распоряжения по личному составу, 42 распоряжения по основной деятельн</w:t>
      </w: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 xml:space="preserve">ости. Собранием депутатов </w:t>
      </w:r>
      <w:proofErr w:type="spellStart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проведено 4 заседания, на которых принято 17  Решений, на основании которых администрация поселения осуществляет свою основную деятельность.</w:t>
      </w:r>
    </w:p>
    <w:p w:rsidR="003F4FDF" w:rsidRPr="005240A5" w:rsidRDefault="005240A5">
      <w:pPr>
        <w:widowControl w:val="0"/>
        <w:spacing w:after="0" w:line="240" w:lineRule="auto"/>
        <w:ind w:left="45" w:firstLine="675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>За первое полугодие 2021 года специалистами Администрац</w:t>
      </w:r>
      <w:r w:rsidRPr="005240A5">
        <w:rPr>
          <w:rFonts w:ascii="Times New Roman" w:eastAsia="Times New Roman" w:hAnsi="Times New Roman"/>
          <w:sz w:val="28"/>
          <w:szCs w:val="28"/>
        </w:rPr>
        <w:t>ии  составлено 5 протоколов за нарушения правил содержания домашних животных  и  благоус</w:t>
      </w:r>
      <w:r w:rsidRPr="005240A5">
        <w:rPr>
          <w:rFonts w:ascii="Times New Roman" w:eastAsia="Times New Roman" w:hAnsi="Times New Roman"/>
          <w:sz w:val="28"/>
          <w:szCs w:val="28"/>
        </w:rPr>
        <w:t xml:space="preserve">тройства  территории сельского поселения. 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 xml:space="preserve">За отчетный период администрацией было выдано, 124 различных справок и выписок из </w:t>
      </w:r>
      <w:proofErr w:type="spellStart"/>
      <w:r w:rsidRPr="005240A5">
        <w:rPr>
          <w:rFonts w:ascii="Times New Roman" w:eastAsia="Times New Roman" w:hAnsi="Times New Roman"/>
          <w:sz w:val="28"/>
          <w:szCs w:val="28"/>
        </w:rPr>
        <w:t>похозяйственных</w:t>
      </w:r>
      <w:proofErr w:type="spellEnd"/>
      <w:r w:rsidRPr="005240A5">
        <w:rPr>
          <w:rFonts w:ascii="Times New Roman" w:eastAsia="Times New Roman" w:hAnsi="Times New Roman"/>
          <w:sz w:val="28"/>
          <w:szCs w:val="28"/>
        </w:rPr>
        <w:t xml:space="preserve"> книг.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Ведется работа по офо</w:t>
      </w: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рмлению земельных участков под объектами капитального строения,  пешеходными дорожками по улицам Центральная, Новоселов.  Продолжается работа по передаче</w:t>
      </w: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 xml:space="preserve"> водопровода села Федосеевки в </w:t>
      </w:r>
      <w:proofErr w:type="spellStart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Заветинский</w:t>
      </w:r>
      <w:proofErr w:type="spellEnd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район. С Водопроводными сетями х. </w:t>
      </w:r>
      <w:proofErr w:type="spellStart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Воротилов</w:t>
      </w:r>
      <w:proofErr w:type="spellEnd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 xml:space="preserve"> возникли небольш</w:t>
      </w: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ие трудности, но мы их решаем.</w:t>
      </w:r>
    </w:p>
    <w:p w:rsidR="003F4FDF" w:rsidRPr="005240A5" w:rsidRDefault="003F4FDF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</w:p>
    <w:p w:rsidR="003F4FDF" w:rsidRPr="005240A5" w:rsidRDefault="005240A5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proofErr w:type="gramStart"/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о</w:t>
      </w:r>
      <w:proofErr w:type="gramEnd"/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б исполнении бюджета</w:t>
      </w:r>
    </w:p>
    <w:p w:rsidR="003F4FDF" w:rsidRPr="005240A5" w:rsidRDefault="005240A5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proofErr w:type="spellStart"/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сельского поселения за 1-е полугодие 2021 года.</w:t>
      </w:r>
    </w:p>
    <w:p w:rsidR="003F4FDF" w:rsidRPr="005240A5" w:rsidRDefault="003F4FDF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Доходная часть бюджета </w:t>
      </w:r>
      <w:proofErr w:type="spell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 сельского поселения за 1-е полугодие 2021 года освоена на 71,8 процента при годовом плане 8223,9 </w:t>
      </w:r>
      <w:proofErr w:type="spell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т</w:t>
      </w:r>
      <w:proofErr w:type="gram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.р</w:t>
      </w:r>
      <w:proofErr w:type="spellEnd"/>
      <w:proofErr w:type="gramEnd"/>
      <w:r w:rsidRPr="005240A5">
        <w:rPr>
          <w:rFonts w:ascii="Times New Roman" w:eastAsia="Times New Roman" w:hAnsi="Times New Roman"/>
          <w:kern w:val="2"/>
          <w:sz w:val="28"/>
          <w:szCs w:val="28"/>
        </w:rPr>
        <w:t>,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в бюджет поступило 5901,7 т.р.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>Это: - Налоговые и не налоговые доходы – 2188,8 т.р. при годовом плане 2002,4 т.р. выполнение 109,3 %.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Безвозмездные поступления из бюджета ПРО (дотации, субвенции, межбюджетные трансферты) – 3712,9 т.р. – 59,7 % к годовому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>плану.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Выборочно расходование средств</w:t>
      </w: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.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Бюджетная политика в сфере расходов бюджета </w:t>
      </w:r>
      <w:proofErr w:type="spell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сельского поселения была направлена на решение социальных и экономических задач поселения. 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lastRenderedPageBreak/>
        <w:t xml:space="preserve">Общая сумма расходов бюджета поселения за 1-е полугодие 2021 года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составила 3897,5 </w:t>
      </w:r>
      <w:proofErr w:type="spell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т</w:t>
      </w:r>
      <w:proofErr w:type="gram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.р</w:t>
      </w:r>
      <w:proofErr w:type="spellEnd"/>
      <w:proofErr w:type="gramEnd"/>
      <w:r w:rsidRPr="005240A5">
        <w:rPr>
          <w:rFonts w:ascii="Times New Roman" w:eastAsia="Times New Roman" w:hAnsi="Times New Roman"/>
          <w:kern w:val="2"/>
          <w:sz w:val="28"/>
          <w:szCs w:val="28"/>
        </w:rPr>
        <w:t>, при годовом плане 8423,8 т.р. или 46,3 процента к годовым назначениям.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- Уплата налогов и сборов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– 74,5 т.р. при годовом плане 74,6 т.р. 99,9 % исполнение.</w:t>
      </w:r>
    </w:p>
    <w:p w:rsidR="003F4FDF" w:rsidRPr="005240A5" w:rsidRDefault="005240A5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- На благоустройство территории поселения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>израсходовано 299,2 т.р. из них: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1.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оплата и содержание системы уличного освещения –  98,3 т.р.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>2. содержание мест захоронения – 19,5 т.р. (обработка от клещей, ремонт памятника).</w:t>
      </w:r>
    </w:p>
    <w:p w:rsidR="003F4FDF" w:rsidRPr="005240A5" w:rsidRDefault="005240A5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       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3.  общественные работы по благоустройству – 16,4 </w:t>
      </w:r>
      <w:proofErr w:type="spell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т</w:t>
      </w:r>
      <w:proofErr w:type="gram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.р</w:t>
      </w:r>
      <w:proofErr w:type="spellEnd"/>
      <w:proofErr w:type="gramEnd"/>
      <w:r w:rsidRPr="005240A5">
        <w:rPr>
          <w:rFonts w:ascii="Times New Roman" w:eastAsia="Times New Roman" w:hAnsi="Times New Roman"/>
          <w:kern w:val="2"/>
          <w:sz w:val="28"/>
          <w:szCs w:val="28"/>
        </w:rPr>
        <w:t>,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>4. прочие расходы 95,0 т.р. (покос травы в с</w:t>
      </w:r>
      <w:proofErr w:type="gram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.Ф</w:t>
      </w:r>
      <w:proofErr w:type="gramEnd"/>
      <w:r w:rsidRPr="005240A5">
        <w:rPr>
          <w:rFonts w:ascii="Times New Roman" w:eastAsia="Times New Roman" w:hAnsi="Times New Roman"/>
          <w:kern w:val="2"/>
          <w:sz w:val="28"/>
          <w:szCs w:val="28"/>
        </w:rPr>
        <w:t>едосеевка,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proofErr w:type="spell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хоз.товары</w:t>
      </w:r>
      <w:proofErr w:type="spellEnd"/>
      <w:r w:rsidRPr="005240A5">
        <w:rPr>
          <w:rFonts w:ascii="Times New Roman" w:eastAsia="Times New Roman" w:hAnsi="Times New Roman"/>
          <w:kern w:val="2"/>
          <w:sz w:val="28"/>
          <w:szCs w:val="28"/>
        </w:rPr>
        <w:t>, обрезка деревьев).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>5. изготовление сметной документации на ремонт пешеходных дорожек – 70,0 т.р.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- На содержание органов местного самоуправления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расходы составили 1989,0 т.р. или 44,1 процентов к годовым назначениям (4511,1 т.р.). </w:t>
      </w:r>
      <w:proofErr w:type="gram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(Отопление,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>энергоснабжение, связь, канцтовары, транспортные расходы, ФОТ);</w:t>
      </w:r>
      <w:proofErr w:type="gramEnd"/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- На финансирование отрасли культуры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>направлено 1143,9 т. р. – 49,7 % относительно назначений (Отопление, энергоснабжение, связь, канцтовары, обслуживание и модернизация систем защиты и безопа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>сности, ФОТ);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- </w:t>
      </w: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Социальная политика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(пенсионное обеспечение) – 157,4 т.р., при годовом плане 351,4 т.р.;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- </w:t>
      </w: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Расходы по ФК и спорту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составили 9,0 т. р., при годовом плане 25,0 т. р. 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>Средства использованы на проведение спортивных мероприятий и участие команд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поселения в районных и местных соревнованиях.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- Расходы по национальной обороне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включают расходы на содержание инспектора ВУС за счет средств областного бюджета  в сумме 37,7 т.р.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- На защиту населения и территории от ЧС природного и техногенного характер</w:t>
      </w: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а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израсходовано 21,1  т. р. (противопожарная опашка, баннеры, аккумулятор для резервного источника энергоснабжения). 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- На обеспечение деятельности финансовых, </w:t>
      </w:r>
      <w:proofErr w:type="gramStart"/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>налоговый</w:t>
      </w:r>
      <w:proofErr w:type="gramEnd"/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 и таможенных органов и органов финансового (финансово-бюджетного) надзора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>израсходован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>о 39,2 т. р.</w:t>
      </w:r>
    </w:p>
    <w:p w:rsidR="003F4FDF" w:rsidRPr="005240A5" w:rsidRDefault="005240A5">
      <w:pPr>
        <w:tabs>
          <w:tab w:val="left" w:pos="820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- На другие общегосударственные расходы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>израсходовано 117,4 т.р. или 61,9 процентов к годовым назначениям (189,6 т.р.).</w:t>
      </w: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b/>
          <w:kern w:val="2"/>
          <w:sz w:val="28"/>
          <w:szCs w:val="28"/>
        </w:rPr>
        <w:t xml:space="preserve">- На водное хозяйство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>израсходовано 83,5 т.р. или 99,9 процентов к годовым назначениям (83,6 т.р.). (Страхование плотин)</w:t>
      </w:r>
    </w:p>
    <w:p w:rsidR="003F4FDF" w:rsidRPr="005240A5" w:rsidRDefault="003F4FDF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3F4FDF" w:rsidRPr="005240A5" w:rsidRDefault="003F4FDF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3F4FDF" w:rsidRPr="005240A5" w:rsidRDefault="005240A5">
      <w:pPr>
        <w:spacing w:after="0" w:line="0" w:lineRule="atLeast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40A5">
        <w:rPr>
          <w:rFonts w:ascii="Times New Roman" w:eastAsia="Times New Roman" w:hAnsi="Times New Roman"/>
          <w:b/>
          <w:sz w:val="28"/>
          <w:szCs w:val="28"/>
        </w:rPr>
        <w:t>О мерах по защите населения от чрезвычайных ситуаций и обеспечению пожарной безопасности.</w:t>
      </w:r>
    </w:p>
    <w:p w:rsidR="003F4FDF" w:rsidRPr="005240A5" w:rsidRDefault="003F4FDF">
      <w:pPr>
        <w:spacing w:after="0" w:line="0" w:lineRule="atLeast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4FDF" w:rsidRPr="005240A5" w:rsidRDefault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 xml:space="preserve">В целях обеспечения пожарной безопасности территории </w:t>
      </w:r>
      <w:proofErr w:type="spellStart"/>
      <w:r w:rsidRPr="005240A5">
        <w:rPr>
          <w:rFonts w:ascii="Times New Roman" w:eastAsia="Times New Roman" w:hAnsi="Times New Roman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sz w:val="28"/>
          <w:szCs w:val="28"/>
        </w:rPr>
        <w:t xml:space="preserve"> сельского поселения 3 июня текущего года завершены работы по обустройству </w:t>
      </w:r>
      <w:r w:rsidRPr="005240A5">
        <w:rPr>
          <w:rFonts w:ascii="Times New Roman" w:eastAsia="Times New Roman" w:hAnsi="Times New Roman"/>
          <w:sz w:val="28"/>
          <w:szCs w:val="28"/>
        </w:rPr>
        <w:lastRenderedPageBreak/>
        <w:t>противопожарных минерали</w:t>
      </w:r>
      <w:r w:rsidRPr="005240A5">
        <w:rPr>
          <w:rFonts w:ascii="Times New Roman" w:eastAsia="Times New Roman" w:hAnsi="Times New Roman"/>
          <w:sz w:val="28"/>
          <w:szCs w:val="28"/>
        </w:rPr>
        <w:t>зованных полос вокруг населенных пунктов и опашке сельскохозяйственных угодий примыкающих к автомобильным дорогам с интенсивным движением транспортных средств. Общая протяженность указанных минерализованных полос составляет 49 км.</w:t>
      </w:r>
    </w:p>
    <w:p w:rsidR="003F4FDF" w:rsidRPr="005240A5" w:rsidRDefault="00524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ab/>
        <w:t xml:space="preserve">Данные работы выполнены </w:t>
      </w:r>
      <w:r w:rsidRPr="005240A5">
        <w:rPr>
          <w:rFonts w:ascii="Times New Roman" w:eastAsia="Times New Roman" w:hAnsi="Times New Roman"/>
          <w:sz w:val="28"/>
          <w:szCs w:val="28"/>
        </w:rPr>
        <w:t>техникой ООО «</w:t>
      </w:r>
      <w:proofErr w:type="spellStart"/>
      <w:r w:rsidRPr="005240A5">
        <w:rPr>
          <w:rFonts w:ascii="Times New Roman" w:eastAsia="Times New Roman" w:hAnsi="Times New Roman"/>
          <w:sz w:val="28"/>
          <w:szCs w:val="28"/>
        </w:rPr>
        <w:t>Племзавод</w:t>
      </w:r>
      <w:proofErr w:type="spellEnd"/>
      <w:r w:rsidRPr="005240A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240A5">
        <w:rPr>
          <w:rFonts w:ascii="Times New Roman" w:eastAsia="Times New Roman" w:hAnsi="Times New Roman"/>
          <w:sz w:val="28"/>
          <w:szCs w:val="28"/>
        </w:rPr>
        <w:t>Федосеевский</w:t>
      </w:r>
      <w:proofErr w:type="spellEnd"/>
      <w:r w:rsidRPr="005240A5">
        <w:rPr>
          <w:rFonts w:ascii="Times New Roman" w:eastAsia="Times New Roman" w:hAnsi="Times New Roman"/>
          <w:sz w:val="28"/>
          <w:szCs w:val="28"/>
        </w:rPr>
        <w:t>» за счет сре</w:t>
      </w:r>
      <w:proofErr w:type="gramStart"/>
      <w:r w:rsidRPr="005240A5">
        <w:rPr>
          <w:rFonts w:ascii="Times New Roman" w:eastAsia="Times New Roman" w:hAnsi="Times New Roman"/>
          <w:sz w:val="28"/>
          <w:szCs w:val="28"/>
        </w:rPr>
        <w:t>дств пр</w:t>
      </w:r>
      <w:proofErr w:type="gramEnd"/>
      <w:r w:rsidRPr="005240A5">
        <w:rPr>
          <w:rFonts w:ascii="Times New Roman" w:eastAsia="Times New Roman" w:hAnsi="Times New Roman"/>
          <w:sz w:val="28"/>
          <w:szCs w:val="28"/>
        </w:rPr>
        <w:t xml:space="preserve">едусмотренных муниципальной программой </w:t>
      </w:r>
      <w:proofErr w:type="spellStart"/>
      <w:r w:rsidRPr="005240A5">
        <w:rPr>
          <w:rFonts w:ascii="Times New Roman" w:eastAsia="Times New Roman" w:hAnsi="Times New Roman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</w:t>
      </w:r>
      <w:r w:rsidRPr="005240A5">
        <w:rPr>
          <w:rFonts w:ascii="Times New Roman" w:eastAsia="Times New Roman" w:hAnsi="Times New Roman"/>
          <w:sz w:val="28"/>
          <w:szCs w:val="28"/>
        </w:rPr>
        <w:t xml:space="preserve">тах на территории </w:t>
      </w:r>
      <w:proofErr w:type="spellStart"/>
      <w:r w:rsidRPr="005240A5">
        <w:rPr>
          <w:rFonts w:ascii="Times New Roman" w:eastAsia="Times New Roman" w:hAnsi="Times New Roman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sz w:val="28"/>
          <w:szCs w:val="28"/>
        </w:rPr>
        <w:t xml:space="preserve"> сельского поселения».</w:t>
      </w:r>
    </w:p>
    <w:p w:rsidR="003F4FDF" w:rsidRPr="005240A5" w:rsidRDefault="005240A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>С 29 апреля до 17 октября 2021 года постановлением правительства Ростовской области № 313 от 19.04.2021 на территории Ростовской области установлен особый противопожарный режим.</w:t>
      </w:r>
    </w:p>
    <w:p w:rsidR="003F4FDF" w:rsidRPr="005240A5" w:rsidRDefault="005240A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 xml:space="preserve">Уважаемые жители, прошу </w:t>
      </w:r>
      <w:r w:rsidRPr="005240A5">
        <w:rPr>
          <w:rFonts w:ascii="Times New Roman" w:eastAsia="Times New Roman" w:hAnsi="Times New Roman"/>
          <w:sz w:val="28"/>
          <w:szCs w:val="28"/>
        </w:rPr>
        <w:t>вас соблюдать правила пожарной безопасности, своевременно убирать сухую траву и иной горючий мусор на дворовых и придворных территориях. При обнаружении пожаров просьба сообщать в администрацию сельского поселения либо в ПЧ – 205 либо по телефону 112.</w:t>
      </w:r>
    </w:p>
    <w:p w:rsidR="003F4FDF" w:rsidRPr="005240A5" w:rsidRDefault="005240A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>Прод</w:t>
      </w:r>
      <w:r w:rsidRPr="005240A5">
        <w:rPr>
          <w:rFonts w:ascii="Times New Roman" w:eastAsia="Times New Roman" w:hAnsi="Times New Roman"/>
          <w:sz w:val="28"/>
          <w:szCs w:val="28"/>
        </w:rPr>
        <w:t>олжается работа по проведению совместных рейдовых мероприятий специалистом Администрации, сотрудниками ОНД и ПЧ по проверке соблюдения мер пожарной безопасности с вручением памяток и проведением инструктажей. При этом особое внимание уделено семьям с несов</w:t>
      </w:r>
      <w:r w:rsidRPr="005240A5">
        <w:rPr>
          <w:rFonts w:ascii="Times New Roman" w:eastAsia="Times New Roman" w:hAnsi="Times New Roman"/>
          <w:sz w:val="28"/>
          <w:szCs w:val="28"/>
        </w:rPr>
        <w:t>ершеннолетними детьми, асоциальных граждан.</w:t>
      </w:r>
    </w:p>
    <w:p w:rsidR="003F4FDF" w:rsidRPr="005240A5" w:rsidRDefault="005240A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>В первом квартале текущего года  приобретены  баннеры на противопожарную тематику и по соблюдению областного закона от 16.12.2009 № 346-ЗС «О мерах по предупреждению причинения вреда здоровью детей, их физическом</w:t>
      </w:r>
      <w:r w:rsidRPr="005240A5">
        <w:rPr>
          <w:rFonts w:ascii="Times New Roman" w:eastAsia="Times New Roman" w:hAnsi="Times New Roman"/>
          <w:sz w:val="28"/>
          <w:szCs w:val="28"/>
        </w:rPr>
        <w:t>у, интеллектуальному, психическому, духовному и нравственному развитию». Указанные баннеры размещены в центре с. Федосеевки.</w:t>
      </w:r>
    </w:p>
    <w:p w:rsidR="003F4FDF" w:rsidRPr="005240A5" w:rsidRDefault="005240A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 xml:space="preserve">В связи с обмелением и пересыханием водоемов на территории </w:t>
      </w:r>
      <w:proofErr w:type="spellStart"/>
      <w:r w:rsidRPr="005240A5">
        <w:rPr>
          <w:rFonts w:ascii="Times New Roman" w:eastAsia="Times New Roman" w:hAnsi="Times New Roman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sz w:val="28"/>
          <w:szCs w:val="28"/>
        </w:rPr>
        <w:t xml:space="preserve"> сельского поселения места купания не определены. В период </w:t>
      </w:r>
      <w:r w:rsidRPr="005240A5">
        <w:rPr>
          <w:rFonts w:ascii="Times New Roman" w:eastAsia="Times New Roman" w:hAnsi="Times New Roman"/>
          <w:sz w:val="28"/>
          <w:szCs w:val="28"/>
        </w:rPr>
        <w:t xml:space="preserve">купального сезона купание людей на водных объектах общего пользования, расположенных на территории  </w:t>
      </w:r>
      <w:proofErr w:type="spellStart"/>
      <w:r w:rsidRPr="005240A5">
        <w:rPr>
          <w:rFonts w:ascii="Times New Roman" w:eastAsia="Times New Roman" w:hAnsi="Times New Roman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sz w:val="28"/>
          <w:szCs w:val="28"/>
        </w:rPr>
        <w:t xml:space="preserve"> сельского поселения запрещено, как не соответствующих для этих целей.</w:t>
      </w:r>
    </w:p>
    <w:p w:rsidR="003F4FDF" w:rsidRPr="005240A5" w:rsidRDefault="005240A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 xml:space="preserve">Уважаемые родители, призываем вас не </w:t>
      </w:r>
      <w:proofErr w:type="gramStart"/>
      <w:r w:rsidRPr="005240A5">
        <w:rPr>
          <w:rFonts w:ascii="Times New Roman" w:eastAsia="Times New Roman" w:hAnsi="Times New Roman"/>
          <w:sz w:val="28"/>
          <w:szCs w:val="28"/>
        </w:rPr>
        <w:t>допускать</w:t>
      </w:r>
      <w:proofErr w:type="gramEnd"/>
      <w:r w:rsidRPr="005240A5">
        <w:rPr>
          <w:rFonts w:ascii="Times New Roman" w:eastAsia="Times New Roman" w:hAnsi="Times New Roman"/>
          <w:sz w:val="28"/>
          <w:szCs w:val="28"/>
        </w:rPr>
        <w:t xml:space="preserve"> нахождение несовершенноле</w:t>
      </w:r>
      <w:r w:rsidRPr="005240A5">
        <w:rPr>
          <w:rFonts w:ascii="Times New Roman" w:eastAsia="Times New Roman" w:hAnsi="Times New Roman"/>
          <w:sz w:val="28"/>
          <w:szCs w:val="28"/>
        </w:rPr>
        <w:t xml:space="preserve">тних детей без присмотра взрослых.  </w:t>
      </w:r>
    </w:p>
    <w:p w:rsidR="003F4FDF" w:rsidRPr="005240A5" w:rsidRDefault="003F4FD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3F4FDF" w:rsidRPr="005240A5" w:rsidRDefault="005240A5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40A5">
        <w:rPr>
          <w:rFonts w:ascii="Times New Roman" w:eastAsia="Times New Roman" w:hAnsi="Times New Roman"/>
          <w:b/>
          <w:sz w:val="28"/>
          <w:szCs w:val="28"/>
        </w:rPr>
        <w:t>Спорт, молодежь.</w:t>
      </w:r>
    </w:p>
    <w:p w:rsidR="003F4FDF" w:rsidRPr="005240A5" w:rsidRDefault="003F4FDF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F4FDF" w:rsidRPr="005240A5" w:rsidRDefault="005240A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>В зимнее время регулярно открыты спортивные секции в спортивном зале школы. Функционирует многофункциональная спортивная и детская игровая площадки. На указанных объектах размещены таблички, регламент</w:t>
      </w:r>
      <w:r w:rsidRPr="005240A5">
        <w:rPr>
          <w:rFonts w:ascii="Times New Roman" w:eastAsia="Times New Roman" w:hAnsi="Times New Roman"/>
          <w:sz w:val="28"/>
          <w:szCs w:val="28"/>
        </w:rPr>
        <w:t>ирующие их деятельность. Работниками Администрации сельского поселения выполнены работы по благоустройству детской игровой площадки.</w:t>
      </w:r>
    </w:p>
    <w:p w:rsidR="003F4FDF" w:rsidRPr="005240A5" w:rsidRDefault="005240A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>По итогам соревнований среди сельских поселений района спортсмены нашего поселения заняли 4 место.</w:t>
      </w:r>
    </w:p>
    <w:p w:rsidR="003F4FDF" w:rsidRPr="005240A5" w:rsidRDefault="005240A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240A5">
        <w:rPr>
          <w:rFonts w:ascii="Times New Roman" w:eastAsia="Times New Roman" w:hAnsi="Times New Roman"/>
          <w:sz w:val="28"/>
          <w:szCs w:val="28"/>
        </w:rPr>
        <w:lastRenderedPageBreak/>
        <w:t>В июне 2021 года выявлен</w:t>
      </w:r>
      <w:r w:rsidRPr="005240A5">
        <w:rPr>
          <w:rFonts w:ascii="Times New Roman" w:eastAsia="Times New Roman" w:hAnsi="Times New Roman"/>
          <w:sz w:val="28"/>
          <w:szCs w:val="28"/>
        </w:rPr>
        <w:t xml:space="preserve"> и уничтожены 1 очаг произрастания дикорастущей конопли  общей площадью 8 кв. м.</w:t>
      </w:r>
      <w:proofErr w:type="gramEnd"/>
    </w:p>
    <w:p w:rsidR="003F4FDF" w:rsidRPr="005240A5" w:rsidRDefault="005240A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>В целях предотвращения нарушения Областного закона Ростовской области от 16.12.2009 № 346-ЗС «О мерах по предупреждению причинения вреда здоровью детей, их физическому, интелл</w:t>
      </w:r>
      <w:r w:rsidRPr="005240A5">
        <w:rPr>
          <w:rFonts w:ascii="Times New Roman" w:eastAsia="Times New Roman" w:hAnsi="Times New Roman"/>
          <w:sz w:val="28"/>
          <w:szCs w:val="28"/>
        </w:rPr>
        <w:t>ектуальному, психическому, духовному и нравственному развитию» ежемесячно организовано проведение рейдов по местам пребывания молодежи, торговым точкам, семьям с детьми. В отчетном периоде административные протоколы в указанном направлении не составлялись,</w:t>
      </w:r>
      <w:r w:rsidRPr="005240A5">
        <w:rPr>
          <w:rFonts w:ascii="Times New Roman" w:eastAsia="Times New Roman" w:hAnsi="Times New Roman"/>
          <w:sz w:val="28"/>
          <w:szCs w:val="28"/>
        </w:rPr>
        <w:t xml:space="preserve"> вынесено одно предупреждения.</w:t>
      </w:r>
    </w:p>
    <w:p w:rsidR="003F4FDF" w:rsidRPr="005240A5" w:rsidRDefault="003F4FDF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3F4FDF" w:rsidRPr="005240A5" w:rsidRDefault="005240A5">
      <w:pPr>
        <w:spacing w:after="0" w:line="0" w:lineRule="atLeast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240A5">
        <w:rPr>
          <w:rFonts w:ascii="Times New Roman" w:eastAsia="Times New Roman" w:hAnsi="Times New Roman"/>
          <w:b/>
          <w:sz w:val="28"/>
          <w:szCs w:val="28"/>
        </w:rPr>
        <w:t>Культура</w:t>
      </w:r>
    </w:p>
    <w:p w:rsidR="003F4FDF" w:rsidRPr="005240A5" w:rsidRDefault="003F4FDF">
      <w:pPr>
        <w:spacing w:after="0" w:line="0" w:lineRule="atLeast"/>
        <w:ind w:firstLine="708"/>
        <w:jc w:val="center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3F4FDF" w:rsidRDefault="005240A5" w:rsidP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5240A5">
        <w:rPr>
          <w:rFonts w:ascii="Times New Roman" w:eastAsia="Times New Roman" w:hAnsi="Times New Roman"/>
          <w:kern w:val="2"/>
          <w:sz w:val="28"/>
          <w:szCs w:val="28"/>
        </w:rPr>
        <w:t>Дом культуры и библиотека начали 2021 год в режиме многих ограничений. Несмотря на это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, в первом полугодии  культработниками  было  проведено более 50 </w:t>
      </w:r>
      <w:proofErr w:type="spell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онлайн</w:t>
      </w:r>
      <w:proofErr w:type="spellEnd"/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и </w:t>
      </w:r>
      <w:proofErr w:type="spell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офлайн</w:t>
      </w:r>
      <w:proofErr w:type="spellEnd"/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 мероприятий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. Все эти программы были 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подготовлены в различных направлениях:  акции, познавательно-развлекательные программы, концерты, литературные часы. Мероприятия были посвящены: </w:t>
      </w:r>
      <w:proofErr w:type="gram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Новому году, Рождеству, Масленице, 23 февраля , 8 марта, 9 мая; 1 июня и т.д.</w:t>
      </w:r>
      <w:proofErr w:type="gramEnd"/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Так же участвовали в районных мероприятиях</w:t>
      </w:r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: К международному дню танца «Культурный хоровод», Праздничный концерт </w:t>
      </w:r>
      <w:proofErr w:type="gramStart"/>
      <w:r w:rsidRPr="005240A5">
        <w:rPr>
          <w:rFonts w:ascii="Times New Roman" w:eastAsia="Times New Roman" w:hAnsi="Times New Roman"/>
          <w:kern w:val="2"/>
          <w:sz w:val="28"/>
          <w:szCs w:val="28"/>
        </w:rPr>
        <w:t>к</w:t>
      </w:r>
      <w:proofErr w:type="gramEnd"/>
      <w:r w:rsidRPr="005240A5">
        <w:rPr>
          <w:rFonts w:ascii="Times New Roman" w:eastAsia="Times New Roman" w:hAnsi="Times New Roman"/>
          <w:kern w:val="2"/>
          <w:sz w:val="28"/>
          <w:szCs w:val="28"/>
        </w:rPr>
        <w:t xml:space="preserve"> Дню России.</w:t>
      </w:r>
    </w:p>
    <w:p w:rsidR="005240A5" w:rsidRPr="005240A5" w:rsidRDefault="005240A5" w:rsidP="00524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3F4FDF" w:rsidRPr="005240A5" w:rsidRDefault="003F4FD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3F4FDF" w:rsidRPr="005240A5" w:rsidRDefault="005240A5">
      <w:pPr>
        <w:tabs>
          <w:tab w:val="left" w:pos="8205"/>
        </w:tabs>
        <w:jc w:val="center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b/>
          <w:sz w:val="28"/>
          <w:szCs w:val="28"/>
        </w:rPr>
        <w:t>Работы по благоустройству.</w:t>
      </w:r>
    </w:p>
    <w:p w:rsidR="003F4FDF" w:rsidRPr="005240A5" w:rsidRDefault="005240A5">
      <w:pPr>
        <w:shd w:val="solid" w:color="FFFFFF" w:fill="auto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ab/>
        <w:t>Для поддержания территории  памятников в хорошем санитарном состоянии, ухаживать за парком в центре села принимаются сезонные рабочи</w:t>
      </w:r>
      <w:r w:rsidRPr="005240A5">
        <w:rPr>
          <w:rFonts w:ascii="Times New Roman" w:eastAsia="Times New Roman" w:hAnsi="Times New Roman"/>
          <w:sz w:val="28"/>
          <w:szCs w:val="28"/>
        </w:rPr>
        <w:t>е, которые и выполняют эту работу.</w:t>
      </w:r>
    </w:p>
    <w:p w:rsidR="003F4FDF" w:rsidRPr="005240A5" w:rsidRDefault="005240A5">
      <w:pPr>
        <w:shd w:val="solid" w:color="FFFFFF" w:fill="auto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ab/>
        <w:t>По мере необходимости производился покос травы и уборка дорог от мусора.  Наведен порядок на территории временного складирования отходов.</w:t>
      </w:r>
    </w:p>
    <w:p w:rsidR="003F4FDF" w:rsidRPr="005240A5" w:rsidRDefault="005240A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>Проводились дезинфекционная обработка общественных территорий и зданий в связи с п</w:t>
      </w:r>
      <w:r w:rsidRPr="005240A5">
        <w:rPr>
          <w:rFonts w:ascii="Times New Roman" w:eastAsia="Times New Roman" w:hAnsi="Times New Roman"/>
          <w:sz w:val="28"/>
          <w:szCs w:val="28"/>
        </w:rPr>
        <w:t>андемией.</w:t>
      </w:r>
    </w:p>
    <w:p w:rsidR="003F4FDF" w:rsidRPr="005240A5" w:rsidRDefault="005240A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sz w:val="28"/>
          <w:szCs w:val="28"/>
        </w:rPr>
        <w:tab/>
        <w:t xml:space="preserve"> Техническое обслуживание и ремонт уличного освещения на основе договора осуществляют </w:t>
      </w:r>
      <w:proofErr w:type="spellStart"/>
      <w:r w:rsidRPr="005240A5">
        <w:rPr>
          <w:rFonts w:ascii="Times New Roman" w:eastAsia="Times New Roman" w:hAnsi="Times New Roman"/>
          <w:sz w:val="28"/>
          <w:szCs w:val="28"/>
        </w:rPr>
        <w:t>Заветинские</w:t>
      </w:r>
      <w:proofErr w:type="spellEnd"/>
      <w:r w:rsidRPr="005240A5">
        <w:rPr>
          <w:rFonts w:ascii="Times New Roman" w:eastAsia="Times New Roman" w:hAnsi="Times New Roman"/>
          <w:sz w:val="28"/>
          <w:szCs w:val="28"/>
        </w:rPr>
        <w:t xml:space="preserve"> РЭС. С целью экономии денежных средств лампы ДРЛ на уличном освещении заменяются </w:t>
      </w:r>
      <w:proofErr w:type="gramStart"/>
      <w:r w:rsidRPr="005240A5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5240A5">
        <w:rPr>
          <w:rFonts w:ascii="Times New Roman" w:eastAsia="Times New Roman" w:hAnsi="Times New Roman"/>
          <w:sz w:val="28"/>
          <w:szCs w:val="28"/>
        </w:rPr>
        <w:t xml:space="preserve"> энергосберегающие. В первом полугодии были заменены пришедшие в</w:t>
      </w:r>
      <w:r w:rsidRPr="005240A5">
        <w:rPr>
          <w:rFonts w:ascii="Times New Roman" w:eastAsia="Times New Roman" w:hAnsi="Times New Roman"/>
          <w:sz w:val="28"/>
          <w:szCs w:val="28"/>
        </w:rPr>
        <w:t xml:space="preserve"> негодность счетчик учета электроэнергии уличного освещения, таймеры и лампы. </w:t>
      </w:r>
    </w:p>
    <w:p w:rsidR="003F4FDF" w:rsidRPr="005240A5" w:rsidRDefault="005240A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По воскресеньям  сбор мусора обеспечивает региональный  оператор по обращению с твёрдыми коммунальными отходами, пока в мешках и коробках,   в планах строительство площадок и ус</w:t>
      </w: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 xml:space="preserve">тановка контейнеров. </w:t>
      </w:r>
    </w:p>
    <w:p w:rsidR="003F4FDF" w:rsidRPr="005240A5" w:rsidRDefault="005240A5">
      <w:pPr>
        <w:shd w:val="solid" w:color="FFFFFF" w:fill="auto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 xml:space="preserve"> соблюдением норм и требований в сфере экологии и благоустройства в поселении осуществляется  должностными  лицами администрации  в соответствии с Правилами благоустройства территории. </w:t>
      </w:r>
    </w:p>
    <w:p w:rsidR="003F4FDF" w:rsidRPr="005240A5" w:rsidRDefault="005240A5">
      <w:pPr>
        <w:shd w:val="solid" w:color="FFFFFF" w:fill="auto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240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Подводя итоги проделанной работы за </w:t>
      </w:r>
      <w:r w:rsidRPr="005240A5">
        <w:rPr>
          <w:rFonts w:ascii="Times New Roman" w:eastAsia="Times New Roman" w:hAnsi="Times New Roman"/>
          <w:color w:val="000000"/>
          <w:sz w:val="28"/>
          <w:szCs w:val="28"/>
        </w:rPr>
        <w:t xml:space="preserve">отчетный период. Администрация </w:t>
      </w:r>
      <w:proofErr w:type="spellStart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>Федосеевского</w:t>
      </w:r>
      <w:proofErr w:type="spellEnd"/>
      <w:r w:rsidRPr="005240A5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 благодарна за активную жизненную позицию всем, кто неравнодушен к судьбе поселения, кто своим участием помогает создавать в поселении достойную и комфортную жизнь.</w:t>
      </w:r>
    </w:p>
    <w:sectPr w:rsidR="003F4FDF" w:rsidRPr="005240A5" w:rsidSect="003F4FDF">
      <w:pgSz w:w="11906" w:h="16838"/>
      <w:pgMar w:top="1134" w:right="567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3F4FDF"/>
    <w:rsid w:val="003F4FDF"/>
    <w:rsid w:val="00524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концевой сноски"/>
    <w:qFormat/>
    <w:rsid w:val="003F4FDF"/>
  </w:style>
  <w:style w:type="paragraph" w:customStyle="1" w:styleId="a4">
    <w:name w:val="Заголовок"/>
    <w:basedOn w:val="a"/>
    <w:next w:val="a5"/>
    <w:qFormat/>
    <w:rsid w:val="003F4F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qFormat/>
    <w:rsid w:val="003F4FDF"/>
    <w:pPr>
      <w:spacing w:after="140"/>
    </w:pPr>
  </w:style>
  <w:style w:type="paragraph" w:styleId="a6">
    <w:name w:val="List"/>
    <w:basedOn w:val="a5"/>
    <w:qFormat/>
    <w:rsid w:val="003F4FDF"/>
    <w:rPr>
      <w:rFonts w:cs="Mangal"/>
    </w:rPr>
  </w:style>
  <w:style w:type="paragraph" w:customStyle="1" w:styleId="Caption">
    <w:name w:val="Caption"/>
    <w:basedOn w:val="a"/>
    <w:qFormat/>
    <w:rsid w:val="003F4F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3F4FDF"/>
    <w:pPr>
      <w:suppressLineNumbers/>
    </w:pPr>
    <w:rPr>
      <w:rFonts w:cs="Mangal"/>
    </w:rPr>
  </w:style>
  <w:style w:type="paragraph" w:styleId="a8">
    <w:name w:val="caption"/>
    <w:basedOn w:val="a"/>
    <w:qFormat/>
    <w:rsid w:val="003F4F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Heading">
    <w:name w:val="Index Heading"/>
    <w:basedOn w:val="a"/>
    <w:qFormat/>
    <w:rsid w:val="003F4FDF"/>
    <w:pPr>
      <w:suppressLineNumbers/>
    </w:pPr>
    <w:rPr>
      <w:rFonts w:cs="Mangal"/>
    </w:rPr>
  </w:style>
  <w:style w:type="paragraph" w:styleId="a9">
    <w:name w:val="No Spacing"/>
    <w:qFormat/>
    <w:rsid w:val="003F4FDF"/>
    <w:rPr>
      <w:rFonts w:cs="Liberation Serif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28</cp:revision>
  <dcterms:created xsi:type="dcterms:W3CDTF">2021-02-02T08:34:00Z</dcterms:created>
  <dcterms:modified xsi:type="dcterms:W3CDTF">2021-07-02T06:54:00Z</dcterms:modified>
  <dc:language>ru-RU</dc:language>
</cp:coreProperties>
</file>